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Структура представления задания по формированию функциональной грамотности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функциональной грамотности: естественно-научная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Физика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Класс-8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Тема: Тепловые явления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Ожидаемые результаты: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учащиеся должны  владеть необходимым уровнем по естественнонаучной грамотности, уметь самостоятельно мыслить, организовывать собственную  познавательную деятельность, сопоставлять полученные результаты.</w:t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sz w:val="28"/>
          <w:szCs w:val="28"/>
        </w:rPr>
      </w:pPr>
      <w:r>
        <w:rPr>
          <w:sz w:val="28"/>
          <w:szCs w:val="28"/>
        </w:rPr>
        <w:t>6. Задание по ФГ:</w:t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color w:val="000000"/>
          <w:sz w:val="28"/>
          <w:szCs w:val="28"/>
        </w:rPr>
      </w:pPr>
      <w:r>
        <w:rPr>
          <w:rStyle w:val="5"/>
          <w:color w:val="181818"/>
          <w:sz w:val="28"/>
          <w:szCs w:val="28"/>
        </w:rPr>
        <w:t xml:space="preserve"> </w:t>
      </w:r>
      <w:r>
        <w:rPr>
          <w:rStyle w:val="7"/>
          <w:color w:val="181818"/>
          <w:sz w:val="28"/>
          <w:szCs w:val="28"/>
        </w:rPr>
        <w:t>Антон живет с родителями в деревянном доме. В прошедшую холодную зиму семье Антона пришлось сильно увеличить расходы на отопление, поэтому летом было решено заняться утеплением дома. В строительном магазине предлагались различные теплоизоляционные материалы:</w:t>
      </w:r>
    </w:p>
    <w:p>
      <w:pPr>
        <w:pStyle w:val="10"/>
        <w:shd w:val="clear" w:color="auto" w:fill="FFFFFF"/>
        <w:spacing w:before="0" w:beforeAutospacing="0" w:after="0" w:afterAutospacing="0"/>
        <w:ind w:left="186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-  для утепления стен с фасада и внутри дома;</w:t>
      </w:r>
    </w:p>
    <w:p>
      <w:pPr>
        <w:pStyle w:val="10"/>
        <w:shd w:val="clear" w:color="auto" w:fill="FFFFFF"/>
        <w:spacing w:before="0" w:beforeAutospacing="0" w:after="0" w:afterAutospacing="0"/>
        <w:ind w:left="186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-  для утепления чердачных помещений;</w:t>
      </w:r>
    </w:p>
    <w:p>
      <w:pPr>
        <w:pStyle w:val="10"/>
        <w:shd w:val="clear" w:color="auto" w:fill="FFFFFF"/>
        <w:spacing w:before="0" w:beforeAutospacing="0" w:after="0" w:afterAutospacing="0"/>
        <w:ind w:left="186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-  для утепления полов;</w:t>
      </w:r>
    </w:p>
    <w:p>
      <w:pPr>
        <w:pStyle w:val="10"/>
        <w:shd w:val="clear" w:color="auto" w:fill="FFFFFF"/>
        <w:spacing w:before="0" w:beforeAutospacing="0" w:after="0" w:afterAutospacing="0"/>
        <w:ind w:left="186"/>
        <w:jc w:val="both"/>
        <w:rPr>
          <w:rStyle w:val="7"/>
          <w:color w:val="181818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-  окна со стеклопакетами, обеспечивающими хорошую теплоизоляцию.</w:t>
      </w:r>
    </w:p>
    <w:p>
      <w:pPr>
        <w:pStyle w:val="10"/>
        <w:shd w:val="clear" w:color="auto" w:fill="FFFFFF"/>
        <w:spacing w:before="0" w:beforeAutospacing="0" w:after="0" w:afterAutospacing="0"/>
        <w:ind w:left="186"/>
        <w:jc w:val="both"/>
        <w:rPr>
          <w:rStyle w:val="7"/>
          <w:color w:val="181818"/>
          <w:sz w:val="28"/>
          <w:szCs w:val="28"/>
        </w:rPr>
      </w:pPr>
    </w:p>
    <w:p>
      <w:pPr>
        <w:pStyle w:val="10"/>
        <w:shd w:val="clear" w:color="auto" w:fill="FFFFFF"/>
        <w:spacing w:before="0" w:beforeAutospacing="0" w:after="0" w:afterAutospacing="0"/>
        <w:ind w:left="186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 xml:space="preserve"> Но финансовые возможности семьи позволяли выбрать лишь один из возможных способов утепления дома. На какие вопросы должен найти ответы Антон, чтобы наиболее эффективно решить проблему утепления дома?  Сформулируйте один вопрос, связанный с проблемой теплоизоляции дома, для ответа на который можно провести исследование с использованием методов физики.</w:t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rStyle w:val="11"/>
          <w:bCs/>
          <w:color w:val="181818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color w:val="000000"/>
          <w:sz w:val="28"/>
          <w:szCs w:val="28"/>
        </w:rPr>
      </w:pPr>
      <w:r>
        <w:rPr>
          <w:rStyle w:val="11"/>
          <w:bCs/>
          <w:color w:val="181818"/>
          <w:sz w:val="28"/>
          <w:szCs w:val="28"/>
        </w:rPr>
        <w:t>7.Критерии оценивания:</w:t>
      </w:r>
    </w:p>
    <w:p>
      <w:pPr>
        <w:pStyle w:val="8"/>
        <w:shd w:val="clear" w:color="auto" w:fill="FFFFFF"/>
        <w:spacing w:before="0" w:beforeAutospacing="0" w:after="0" w:afterAutospacing="0"/>
        <w:ind w:left="234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0   баллов – нет правильного объяснения явления.</w:t>
      </w:r>
    </w:p>
    <w:p>
      <w:pPr>
        <w:pStyle w:val="8"/>
        <w:shd w:val="clear" w:color="auto" w:fill="FFFFFF"/>
        <w:spacing w:before="0" w:beforeAutospacing="0" w:after="0" w:afterAutospacing="0"/>
        <w:ind w:left="234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1   балл – дано объяснение по утеплению дома с использованием законов физики.</w:t>
      </w:r>
    </w:p>
    <w:p>
      <w:pPr>
        <w:pStyle w:val="8"/>
        <w:shd w:val="clear" w:color="auto" w:fill="FFFFFF"/>
        <w:spacing w:before="0" w:beforeAutospacing="0" w:after="0" w:afterAutospacing="0"/>
        <w:ind w:left="234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2   балла - дано объяснение по утеплению дома, сформулирован вопрос по теплоизоляции дома.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left="32" w:right="4960"/>
        <w:jc w:val="both"/>
        <w:rPr>
          <w:rStyle w:val="7"/>
          <w:color w:val="181818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left="32" w:right="4960"/>
        <w:jc w:val="both"/>
        <w:rPr>
          <w:rStyle w:val="7"/>
          <w:color w:val="181818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функциональной грамотности: естественно-научная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Физика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Класс-9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Тема: Звук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Ожидаемые результаты: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учащиеся должны  владеть необходимым уровнем по естественнонаучной грамотности, уметь самостоятельно мыслить, организовывать собственную  познавательную деятельность, сопоставлять полученные результаты.</w:t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sz w:val="28"/>
          <w:szCs w:val="28"/>
        </w:rPr>
      </w:pPr>
      <w:r>
        <w:rPr>
          <w:sz w:val="28"/>
          <w:szCs w:val="28"/>
        </w:rPr>
        <w:t>6. Задание по ФГ:</w:t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rFonts w:eastAsiaTheme="minorHAnsi"/>
          <w:sz w:val="28"/>
          <w:szCs w:val="28"/>
          <w:lang w:eastAsia="en-US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 xml:space="preserve"> В рассказе К.Г.Паустовского «Корзина с еловыми шишками» есть такие строки:</w:t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«…Ковры, портьеры и мягкую мебель Григ давно убрал из дома. Остался только старый диван. На нѐм могло  разместиться до десятка гостей, и Григ не решался его выбросить…»</w:t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С какой целью композитор Э.Григ убрал ковры и мягкую мебель из дома? Ответ объясните.</w:t>
      </w:r>
    </w:p>
    <w:p>
      <w:pPr>
        <w:pStyle w:val="8"/>
        <w:shd w:val="clear" w:color="auto" w:fill="FFFFFF"/>
        <w:tabs>
          <w:tab w:val="left" w:pos="1680"/>
        </w:tabs>
        <w:spacing w:before="0" w:beforeAutospacing="0" w:after="0" w:afterAutospacing="0"/>
        <w:ind w:left="38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 </w:t>
      </w:r>
      <w:r>
        <w:rPr>
          <w:rStyle w:val="7"/>
          <w:color w:val="181818"/>
          <w:sz w:val="28"/>
          <w:szCs w:val="28"/>
        </w:rPr>
        <w:tab/>
      </w:r>
    </w:p>
    <w:p>
      <w:pPr>
        <w:pStyle w:val="4"/>
        <w:shd w:val="clear" w:color="auto" w:fill="FFFFFF"/>
        <w:spacing w:before="0" w:beforeAutospacing="0" w:after="0" w:afterAutospacing="0"/>
        <w:ind w:left="32"/>
        <w:jc w:val="both"/>
        <w:rPr>
          <w:color w:val="000000"/>
          <w:sz w:val="28"/>
          <w:szCs w:val="28"/>
        </w:rPr>
      </w:pPr>
      <w:r>
        <w:rPr>
          <w:rStyle w:val="9"/>
          <w:bCs/>
          <w:iCs/>
          <w:color w:val="181818"/>
          <w:sz w:val="28"/>
          <w:szCs w:val="28"/>
        </w:rPr>
        <w:t>7.Критерий оценивания</w:t>
      </w:r>
      <w:r>
        <w:rPr>
          <w:rStyle w:val="9"/>
          <w:bCs/>
          <w:i/>
          <w:iCs/>
          <w:color w:val="181818"/>
          <w:sz w:val="28"/>
          <w:szCs w:val="28"/>
        </w:rPr>
        <w:t>:</w:t>
      </w:r>
    </w:p>
    <w:p>
      <w:pPr>
        <w:pStyle w:val="8"/>
        <w:shd w:val="clear" w:color="auto" w:fill="FFFFFF"/>
        <w:spacing w:before="0" w:beforeAutospacing="0" w:after="0" w:afterAutospacing="0"/>
        <w:ind w:left="234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0   баллов – нет правильного ответа.</w:t>
      </w:r>
    </w:p>
    <w:p>
      <w:pPr>
        <w:pStyle w:val="8"/>
        <w:shd w:val="clear" w:color="auto" w:fill="FFFFFF"/>
        <w:spacing w:before="0" w:beforeAutospacing="0" w:after="0" w:afterAutospacing="0"/>
        <w:ind w:left="234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1   балл – указано  физическое явление.</w:t>
      </w:r>
    </w:p>
    <w:p>
      <w:pPr>
        <w:pStyle w:val="8"/>
        <w:shd w:val="clear" w:color="auto" w:fill="FFFFFF"/>
        <w:spacing w:before="0" w:beforeAutospacing="0" w:after="0" w:afterAutospacing="0"/>
        <w:ind w:left="234"/>
        <w:jc w:val="both"/>
        <w:rPr>
          <w:color w:val="000000"/>
          <w:sz w:val="28"/>
          <w:szCs w:val="28"/>
        </w:rPr>
      </w:pPr>
      <w:r>
        <w:rPr>
          <w:rStyle w:val="7"/>
          <w:color w:val="181818"/>
          <w:sz w:val="28"/>
          <w:szCs w:val="28"/>
        </w:rPr>
        <w:t>2   балла – указано физическое явление и дано объяснение с учетом этого явления.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left="32" w:right="4960"/>
        <w:jc w:val="both"/>
        <w:rPr>
          <w:b/>
          <w:color w:val="000000"/>
          <w:sz w:val="28"/>
          <w:szCs w:val="28"/>
        </w:rPr>
      </w:pPr>
    </w:p>
    <w:p>
      <w:pPr>
        <w:rPr>
          <w:lang w:eastAsia="ru-RU"/>
        </w:rPr>
      </w:pPr>
    </w:p>
    <w:p>
      <w:pPr>
        <w:tabs>
          <w:tab w:val="left" w:pos="1110"/>
        </w:tabs>
        <w:rPr>
          <w:lang w:eastAsia="ru-RU"/>
        </w:rPr>
      </w:pPr>
      <w:r>
        <w:rPr>
          <w:lang w:eastAsia="ru-RU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2"/>
    <w:rsid w:val="000373FF"/>
    <w:rsid w:val="003C0E14"/>
    <w:rsid w:val="005865E0"/>
    <w:rsid w:val="007161C4"/>
    <w:rsid w:val="008A4C6C"/>
    <w:rsid w:val="00C478ED"/>
    <w:rsid w:val="00CA02A7"/>
    <w:rsid w:val="00D071D3"/>
    <w:rsid w:val="00DD64D2"/>
    <w:rsid w:val="752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26"/>
    <w:basedOn w:val="2"/>
    <w:uiPriority w:val="0"/>
  </w:style>
  <w:style w:type="character" w:customStyle="1" w:styleId="6">
    <w:name w:val="c58"/>
    <w:basedOn w:val="2"/>
    <w:autoRedefine/>
    <w:qFormat/>
    <w:uiPriority w:val="0"/>
  </w:style>
  <w:style w:type="character" w:customStyle="1" w:styleId="7">
    <w:name w:val="c4"/>
    <w:basedOn w:val="2"/>
    <w:uiPriority w:val="0"/>
  </w:style>
  <w:style w:type="paragraph" w:customStyle="1" w:styleId="8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25"/>
    <w:basedOn w:val="2"/>
    <w:uiPriority w:val="0"/>
  </w:style>
  <w:style w:type="paragraph" w:customStyle="1" w:styleId="10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9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348</Words>
  <Characters>1984</Characters>
  <Lines>16</Lines>
  <Paragraphs>4</Paragraphs>
  <TotalTime>0</TotalTime>
  <ScaleCrop>false</ScaleCrop>
  <LinksUpToDate>false</LinksUpToDate>
  <CharactersWithSpaces>2328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2024-04-02T09:58:00Z</dcterms:created>
  <dc:creator>ADMIN</dc:creator>
  <cp:lastModifiedBy>Снежана Маричева</cp:lastModifiedBy>
  <dcterms:modified xsi:type="dcterms:W3CDTF">2024-04-16T08:42:23Z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EEB20A1E04FD4CD79D94B7003603460C_13</vt:lpwstr>
  </property>
</Properties>
</file>